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724E3E">
        <w:rPr>
          <w:rFonts w:ascii="Times New Roman" w:hAnsi="Times New Roman" w:cs="Times New Roman"/>
          <w:b/>
        </w:rPr>
        <w:t>1</w:t>
      </w:r>
      <w:r w:rsidR="00754D72">
        <w:rPr>
          <w:rFonts w:ascii="Times New Roman" w:hAnsi="Times New Roman" w:cs="Times New Roman"/>
          <w:b/>
        </w:rPr>
        <w:t>679/1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724E3E">
        <w:rPr>
          <w:rFonts w:ascii="Times New Roman" w:hAnsi="Times New Roman" w:cs="Times New Roman"/>
          <w:b/>
        </w:rPr>
        <w:t>0</w:t>
      </w:r>
      <w:r w:rsidR="00754D72">
        <w:rPr>
          <w:rFonts w:ascii="Times New Roman" w:hAnsi="Times New Roman" w:cs="Times New Roman"/>
          <w:b/>
        </w:rPr>
        <w:t>6</w:t>
      </w:r>
      <w:r w:rsidR="00A25517">
        <w:rPr>
          <w:rFonts w:ascii="Times New Roman" w:hAnsi="Times New Roman" w:cs="Times New Roman"/>
          <w:b/>
        </w:rPr>
        <w:t>.0</w:t>
      </w:r>
      <w:r w:rsidR="00754D72">
        <w:rPr>
          <w:rFonts w:ascii="Times New Roman" w:hAnsi="Times New Roman" w:cs="Times New Roman"/>
          <w:b/>
        </w:rPr>
        <w:t>2</w:t>
      </w:r>
      <w:r w:rsidR="00A25517">
        <w:rPr>
          <w:rFonts w:ascii="Times New Roman" w:hAnsi="Times New Roman" w:cs="Times New Roman"/>
          <w:b/>
        </w:rPr>
        <w:t>.20</w:t>
      </w:r>
      <w:r w:rsidR="007F7F48">
        <w:rPr>
          <w:rFonts w:ascii="Times New Roman" w:hAnsi="Times New Roman" w:cs="Times New Roman"/>
          <w:b/>
        </w:rPr>
        <w:t>2</w:t>
      </w:r>
      <w:r w:rsidR="00754D72">
        <w:rPr>
          <w:rFonts w:ascii="Times New Roman" w:hAnsi="Times New Roman" w:cs="Times New Roman"/>
          <w:b/>
        </w:rPr>
        <w:t>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5A7F7C" w:rsidRPr="005A7F7C" w:rsidRDefault="00896488" w:rsidP="005A7F7C">
      <w:pPr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</w:pP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În data de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A25517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724E3E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0</w:t>
      </w:r>
      <w:r w:rsidR="00754D72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6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</w:t>
      </w:r>
      <w:r w:rsidR="00E31CB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0</w:t>
      </w:r>
      <w:r w:rsidR="00754D72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.20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r w:rsidR="00754D72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4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, s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-</w:t>
      </w: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a procedat la afişarea </w:t>
      </w:r>
      <w:r w:rsidR="009D7DAB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proiectului de hotarâre 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privind </w:t>
      </w:r>
      <w:r w:rsidR="005A7F7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proiectului de hotărâre  privind  aprobarea „Calendarului Acţiunilor Cultural-Artistice pentu anul 202</w:t>
      </w:r>
      <w:r w:rsidR="00754D72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4</w:t>
      </w:r>
      <w:r w:rsidR="005A7F7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”  a Centrului Cultural şi de Creaţie al oraşului Simeria</w:t>
      </w:r>
      <w:bookmarkStart w:id="0" w:name="_GoBack"/>
      <w:bookmarkEnd w:id="0"/>
      <w:r w:rsid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</w:t>
      </w:r>
    </w:p>
    <w:p w:rsidR="00896488" w:rsidRPr="00896488" w:rsidRDefault="00E31CBC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</w:t>
      </w:r>
      <w:r w:rsidR="007F7F48">
        <w:rPr>
          <w:rFonts w:ascii="Times New Roman" w:hAnsi="Times New Roman" w:cs="Times New Roman"/>
        </w:rPr>
        <w:t>ul</w:t>
      </w:r>
      <w:r w:rsidR="00896488" w:rsidRPr="00896488">
        <w:rPr>
          <w:rFonts w:ascii="Times New Roman" w:hAnsi="Times New Roman" w:cs="Times New Roman"/>
        </w:rPr>
        <w:t xml:space="preserve"> de hotărâre </w:t>
      </w:r>
      <w:r>
        <w:rPr>
          <w:rFonts w:ascii="Times New Roman" w:hAnsi="Times New Roman" w:cs="Times New Roman"/>
        </w:rPr>
        <w:t>mai sus mentionat</w:t>
      </w:r>
      <w:r w:rsidR="00896488" w:rsidRPr="007F7F48">
        <w:rPr>
          <w:rFonts w:ascii="Times New Roman" w:hAnsi="Times New Roman" w:cs="Times New Roman"/>
        </w:rPr>
        <w:t xml:space="preserve"> ,</w:t>
      </w:r>
      <w:r w:rsidR="007F7F48">
        <w:rPr>
          <w:rFonts w:ascii="Times New Roman" w:hAnsi="Times New Roman" w:cs="Times New Roman"/>
        </w:rPr>
        <w:t xml:space="preserve"> </w:t>
      </w:r>
      <w:r w:rsidR="00896488" w:rsidRPr="00896488">
        <w:rPr>
          <w:rFonts w:ascii="Times New Roman" w:hAnsi="Times New Roman" w:cs="Times New Roman"/>
        </w:rPr>
        <w:t xml:space="preserve">pentru aplicarea </w:t>
      </w:r>
      <w:r w:rsidR="00167C68" w:rsidRPr="00896488">
        <w:rPr>
          <w:rFonts w:ascii="Times New Roman" w:hAnsi="Times New Roman" w:cs="Times New Roman"/>
        </w:rPr>
        <w:t>Legii nr.52/2003, privind transparent decizionala in administatia publica, republicata,</w:t>
      </w:r>
      <w:r w:rsidR="007F7F48">
        <w:rPr>
          <w:rFonts w:ascii="Times New Roman" w:hAnsi="Times New Roman" w:cs="Times New Roman"/>
        </w:rPr>
        <w:t xml:space="preserve"> </w:t>
      </w:r>
      <w:r w:rsidR="005A7F7C">
        <w:rPr>
          <w:rFonts w:ascii="Times New Roman" w:hAnsi="Times New Roman" w:cs="Times New Roman"/>
        </w:rPr>
        <w:t>a fost afiş</w:t>
      </w:r>
      <w:r>
        <w:rPr>
          <w:rFonts w:ascii="Times New Roman" w:hAnsi="Times New Roman" w:cs="Times New Roman"/>
        </w:rPr>
        <w:t>at</w:t>
      </w:r>
      <w:r w:rsidR="00896488" w:rsidRPr="00896488">
        <w:rPr>
          <w:rFonts w:ascii="Times New Roman" w:hAnsi="Times New Roman" w:cs="Times New Roman"/>
        </w:rPr>
        <w:t xml:space="preserve"> at</w:t>
      </w:r>
      <w:r w:rsidR="005A7F7C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>t la sediul instituţiei, c</w:t>
      </w:r>
      <w:r w:rsidR="005A7F7C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 xml:space="preserve">t </w:t>
      </w:r>
      <w:r w:rsidR="005A7F7C">
        <w:rPr>
          <w:rFonts w:ascii="Times New Roman" w:hAnsi="Times New Roman" w:cs="Times New Roman"/>
        </w:rPr>
        <w:t>ş</w:t>
      </w:r>
      <w:r w:rsidR="00896488" w:rsidRPr="00896488">
        <w:rPr>
          <w:rFonts w:ascii="Times New Roman" w:hAnsi="Times New Roman" w:cs="Times New Roman"/>
        </w:rPr>
        <w:t>i pe site-ui Primăriei oraşului Simeria la adresa</w:t>
      </w:r>
      <w:r w:rsidR="00922CDC">
        <w:rPr>
          <w:rFonts w:ascii="Times New Roman" w:hAnsi="Times New Roman" w:cs="Times New Roman"/>
        </w:rPr>
        <w:t xml:space="preserve"> </w:t>
      </w:r>
      <w:hyperlink r:id="rId6" w:history="1">
        <w:r w:rsidR="00896488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96488" w:rsidRPr="00896488">
        <w:rPr>
          <w:rFonts w:ascii="Times New Roman" w:hAnsi="Times New Roman" w:cs="Times New Roman"/>
        </w:rPr>
        <w:t>, secțiunea</w:t>
      </w:r>
      <w:r w:rsidR="00896488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96488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896488" w:rsidRPr="00896488">
        <w:rPr>
          <w:rFonts w:ascii="Times New Roman" w:hAnsi="Times New Roman" w:cs="Times New Roman"/>
        </w:rPr>
        <w:t>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Julieta-Catita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167C68" w:rsidRPr="00896488" w:rsidRDefault="00167C68" w:rsidP="00167C68">
      <w:pPr>
        <w:pStyle w:val="NoSpacing"/>
        <w:ind w:firstLine="720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.</w:t>
      </w: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945BB"/>
    <w:rsid w:val="00167C68"/>
    <w:rsid w:val="00257EB4"/>
    <w:rsid w:val="002D375B"/>
    <w:rsid w:val="00384390"/>
    <w:rsid w:val="005A7F7C"/>
    <w:rsid w:val="00652824"/>
    <w:rsid w:val="00724E3E"/>
    <w:rsid w:val="00754D72"/>
    <w:rsid w:val="007B5894"/>
    <w:rsid w:val="007F7F48"/>
    <w:rsid w:val="00803286"/>
    <w:rsid w:val="00896488"/>
    <w:rsid w:val="00922CDC"/>
    <w:rsid w:val="009D7DAB"/>
    <w:rsid w:val="00A25517"/>
    <w:rsid w:val="00A415C6"/>
    <w:rsid w:val="00AB2B9F"/>
    <w:rsid w:val="00AC0950"/>
    <w:rsid w:val="00B24046"/>
    <w:rsid w:val="00B6761F"/>
    <w:rsid w:val="00B959AF"/>
    <w:rsid w:val="00C857A7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59CDC-7130-4850-8E67-6D08D84DD001}"/>
</file>

<file path=customXml/itemProps2.xml><?xml version="1.0" encoding="utf-8"?>
<ds:datastoreItem xmlns:ds="http://schemas.openxmlformats.org/officeDocument/2006/customXml" ds:itemID="{DB1E7528-BB54-4DBE-98B7-89B511EA884C}"/>
</file>

<file path=customXml/itemProps3.xml><?xml version="1.0" encoding="utf-8"?>
<ds:datastoreItem xmlns:ds="http://schemas.openxmlformats.org/officeDocument/2006/customXml" ds:itemID="{8404768C-38E5-42E4-9398-170B9C9DC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cp:lastPrinted>2024-02-09T08:17:00Z</cp:lastPrinted>
  <dcterms:created xsi:type="dcterms:W3CDTF">2016-11-07T11:47:00Z</dcterms:created>
  <dcterms:modified xsi:type="dcterms:W3CDTF">2024-02-09T08:18:00Z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